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A122F" w14:textId="6A3B888D" w:rsidR="00D813DA" w:rsidRPr="00E73F3D" w:rsidRDefault="00E73F3D" w:rsidP="00E73F3D">
      <w:pPr>
        <w:rPr>
          <w:rFonts w:ascii="Times New Roman" w:hAnsi="Times New Roman" w:cs="Times New Roman"/>
          <w:b/>
          <w:bCs/>
          <w:sz w:val="52"/>
          <w:szCs w:val="52"/>
        </w:rPr>
      </w:pPr>
      <w:r w:rsidRPr="00E73F3D">
        <w:rPr>
          <w:rFonts w:ascii="Times New Roman" w:hAnsi="Times New Roman" w:cs="Times New Roman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486A5A8A" wp14:editId="760C0410">
            <wp:simplePos x="0" y="0"/>
            <wp:positionH relativeFrom="margin">
              <wp:posOffset>5257800</wp:posOffset>
            </wp:positionH>
            <wp:positionV relativeFrom="margin">
              <wp:align>top</wp:align>
            </wp:positionV>
            <wp:extent cx="1381125" cy="1375410"/>
            <wp:effectExtent l="0" t="0" r="9525" b="0"/>
            <wp:wrapSquare wrapText="bothSides"/>
            <wp:docPr id="3622191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13DA" w:rsidRPr="00E73F3D">
        <w:rPr>
          <w:rFonts w:ascii="Times New Roman" w:hAnsi="Times New Roman" w:cs="Times New Roman"/>
          <w:b/>
          <w:bCs/>
          <w:sz w:val="52"/>
          <w:szCs w:val="52"/>
        </w:rPr>
        <w:t>REGULAMIN STREF RELAKSU</w:t>
      </w:r>
    </w:p>
    <w:p w14:paraId="71B111D1" w14:textId="2441FCFE" w:rsidR="00D813DA" w:rsidRPr="00E73F3D" w:rsidRDefault="00D813DA" w:rsidP="00E73F3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73F3D">
        <w:rPr>
          <w:rFonts w:ascii="Times New Roman" w:hAnsi="Times New Roman" w:cs="Times New Roman"/>
          <w:sz w:val="32"/>
          <w:szCs w:val="32"/>
        </w:rPr>
        <w:t>VIII LICEUM OGÓLNOKSZTAŁCĄCEGO</w:t>
      </w:r>
    </w:p>
    <w:p w14:paraId="7B255B6C" w14:textId="63313452" w:rsidR="00D813DA" w:rsidRPr="00E73F3D" w:rsidRDefault="00D813DA" w:rsidP="00E73F3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73F3D">
        <w:rPr>
          <w:rFonts w:ascii="Times New Roman" w:hAnsi="Times New Roman" w:cs="Times New Roman"/>
          <w:sz w:val="32"/>
          <w:szCs w:val="32"/>
        </w:rPr>
        <w:t>IM. KRÓLA KAZIMIERZA WIELKIEGO</w:t>
      </w:r>
    </w:p>
    <w:p w14:paraId="783E9479" w14:textId="12935333" w:rsidR="00D813DA" w:rsidRPr="00E73F3D" w:rsidRDefault="00D813DA" w:rsidP="00E73F3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73F3D">
        <w:rPr>
          <w:rFonts w:ascii="Times New Roman" w:hAnsi="Times New Roman" w:cs="Times New Roman"/>
          <w:sz w:val="32"/>
          <w:szCs w:val="32"/>
        </w:rPr>
        <w:t>W BIAŁYMSTOKU</w:t>
      </w:r>
    </w:p>
    <w:p w14:paraId="7EAE0CE8" w14:textId="77777777" w:rsidR="00D813DA" w:rsidRPr="00E73F3D" w:rsidRDefault="00D813DA" w:rsidP="00D813DA">
      <w:pPr>
        <w:rPr>
          <w:rFonts w:ascii="Times New Roman" w:hAnsi="Times New Roman" w:cs="Times New Roman"/>
        </w:rPr>
      </w:pPr>
    </w:p>
    <w:p w14:paraId="7B4870EF" w14:textId="7970F54F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Regulamin określa przeznaczenie i zasady korzystania ze Stref Relaksu VIII Liceum Ogólnokształcącym im. Króla Kazimierza Wielkiego w Białymstoku.</w:t>
      </w:r>
    </w:p>
    <w:p w14:paraId="0F998FBA" w14:textId="718CB25C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Uczniowie przebywający w Stref</w:t>
      </w:r>
      <w:r w:rsidR="00603BDC">
        <w:rPr>
          <w:rFonts w:ascii="Times New Roman" w:hAnsi="Times New Roman" w:cs="Times New Roman"/>
          <w:sz w:val="28"/>
          <w:szCs w:val="28"/>
        </w:rPr>
        <w:t>ach</w:t>
      </w:r>
      <w:r w:rsidRPr="000C6639">
        <w:rPr>
          <w:rFonts w:ascii="Times New Roman" w:hAnsi="Times New Roman" w:cs="Times New Roman"/>
          <w:sz w:val="28"/>
          <w:szCs w:val="28"/>
        </w:rPr>
        <w:t xml:space="preserve"> Relaksu zobowiązani są̨ do zapoznania się̨ z niniejszym Regulaminem oraz przestrzegania jego postanowień́.</w:t>
      </w:r>
    </w:p>
    <w:p w14:paraId="112B8B85" w14:textId="3DA368AF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Korzystanie ze Stref Relaksu jest jednoznaczne z akceptacją Regulaminu.</w:t>
      </w:r>
    </w:p>
    <w:p w14:paraId="1D9D8AE1" w14:textId="657F5968" w:rsidR="00603BDC" w:rsidRPr="000C6639" w:rsidRDefault="00603BDC" w:rsidP="00603B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Stref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0C6639">
        <w:rPr>
          <w:rFonts w:ascii="Times New Roman" w:hAnsi="Times New Roman" w:cs="Times New Roman"/>
          <w:sz w:val="28"/>
          <w:szCs w:val="28"/>
        </w:rPr>
        <w:t xml:space="preserve"> Relaksu przeznaczon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0C6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są</w:t>
      </w:r>
      <w:r w:rsidRPr="000C6639">
        <w:rPr>
          <w:rFonts w:ascii="Times New Roman" w:hAnsi="Times New Roman" w:cs="Times New Roman"/>
          <w:sz w:val="28"/>
          <w:szCs w:val="28"/>
        </w:rPr>
        <w:t xml:space="preserve"> do wypoczynku uczniów. Można z ni</w:t>
      </w:r>
      <w:r>
        <w:rPr>
          <w:rFonts w:ascii="Times New Roman" w:hAnsi="Times New Roman" w:cs="Times New Roman"/>
          <w:sz w:val="28"/>
          <w:szCs w:val="28"/>
        </w:rPr>
        <w:t>ch</w:t>
      </w:r>
      <w:r w:rsidRPr="000C6639">
        <w:rPr>
          <w:rFonts w:ascii="Times New Roman" w:hAnsi="Times New Roman" w:cs="Times New Roman"/>
          <w:sz w:val="28"/>
          <w:szCs w:val="28"/>
        </w:rPr>
        <w:t xml:space="preserve"> korzystać w czasie przerw w zajęciach, podczas „okienek” między zajęciami oraz przed i po zajęciach lekcyjnych.</w:t>
      </w:r>
    </w:p>
    <w:p w14:paraId="50C8B4CE" w14:textId="1B0EB9A7" w:rsidR="002E3003" w:rsidRPr="000C6639" w:rsidRDefault="00603BDC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Strefach Relaksu obowiązuje bezwzględny obowiązek zmiany obuwia.</w:t>
      </w:r>
    </w:p>
    <w:p w14:paraId="7328FC6E" w14:textId="490678FF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Ze </w:t>
      </w:r>
      <w:r w:rsidR="00603BDC">
        <w:rPr>
          <w:rFonts w:ascii="Times New Roman" w:hAnsi="Times New Roman" w:cs="Times New Roman"/>
          <w:sz w:val="28"/>
          <w:szCs w:val="28"/>
        </w:rPr>
        <w:t>S</w:t>
      </w:r>
      <w:r w:rsidRPr="000C6639">
        <w:rPr>
          <w:rFonts w:ascii="Times New Roman" w:hAnsi="Times New Roman" w:cs="Times New Roman"/>
          <w:sz w:val="28"/>
          <w:szCs w:val="28"/>
        </w:rPr>
        <w:t xml:space="preserve">tref </w:t>
      </w:r>
      <w:r w:rsidR="00603BDC">
        <w:rPr>
          <w:rFonts w:ascii="Times New Roman" w:hAnsi="Times New Roman" w:cs="Times New Roman"/>
          <w:sz w:val="28"/>
          <w:szCs w:val="28"/>
        </w:rPr>
        <w:t>R</w:t>
      </w:r>
      <w:r w:rsidRPr="000C6639">
        <w:rPr>
          <w:rFonts w:ascii="Times New Roman" w:hAnsi="Times New Roman" w:cs="Times New Roman"/>
          <w:sz w:val="28"/>
          <w:szCs w:val="28"/>
        </w:rPr>
        <w:t xml:space="preserve">elaksu mogą korzystać uczniowie wszystkich klas zachowując zasady bezpieczeństwa, zarówno swojego </w:t>
      </w:r>
      <w:r w:rsidR="002E3003" w:rsidRPr="000C6639">
        <w:rPr>
          <w:rFonts w:ascii="Times New Roman" w:hAnsi="Times New Roman" w:cs="Times New Roman"/>
          <w:sz w:val="28"/>
          <w:szCs w:val="28"/>
        </w:rPr>
        <w:t xml:space="preserve">jak </w:t>
      </w:r>
      <w:r w:rsidRPr="000C6639">
        <w:rPr>
          <w:rFonts w:ascii="Times New Roman" w:hAnsi="Times New Roman" w:cs="Times New Roman"/>
          <w:sz w:val="28"/>
          <w:szCs w:val="28"/>
        </w:rPr>
        <w:t>i innych osób przebywających w strefie.</w:t>
      </w:r>
    </w:p>
    <w:p w14:paraId="5043AC33" w14:textId="5496F2EF" w:rsidR="00445C95" w:rsidRPr="000C6639" w:rsidRDefault="00445C95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Stref</w:t>
      </w:r>
      <w:r w:rsidR="00603BDC">
        <w:rPr>
          <w:rFonts w:ascii="Times New Roman" w:hAnsi="Times New Roman" w:cs="Times New Roman"/>
          <w:sz w:val="28"/>
          <w:szCs w:val="28"/>
        </w:rPr>
        <w:t>y</w:t>
      </w:r>
      <w:r w:rsidRPr="000C6639">
        <w:rPr>
          <w:rFonts w:ascii="Times New Roman" w:hAnsi="Times New Roman" w:cs="Times New Roman"/>
          <w:sz w:val="28"/>
          <w:szCs w:val="28"/>
        </w:rPr>
        <w:t xml:space="preserve"> Relaksu jest </w:t>
      </w:r>
      <w:r w:rsidR="00603BDC">
        <w:rPr>
          <w:rFonts w:ascii="Times New Roman" w:hAnsi="Times New Roman" w:cs="Times New Roman"/>
          <w:sz w:val="28"/>
          <w:szCs w:val="28"/>
        </w:rPr>
        <w:t>obszarami</w:t>
      </w:r>
      <w:r w:rsidRPr="000C6639">
        <w:rPr>
          <w:rFonts w:ascii="Times New Roman" w:hAnsi="Times New Roman" w:cs="Times New Roman"/>
          <w:sz w:val="28"/>
          <w:szCs w:val="28"/>
        </w:rPr>
        <w:t xml:space="preserve"> woln</w:t>
      </w:r>
      <w:r w:rsidR="00603BDC">
        <w:rPr>
          <w:rFonts w:ascii="Times New Roman" w:hAnsi="Times New Roman" w:cs="Times New Roman"/>
          <w:sz w:val="28"/>
          <w:szCs w:val="28"/>
        </w:rPr>
        <w:t>ymi</w:t>
      </w:r>
      <w:r w:rsidRPr="000C6639">
        <w:rPr>
          <w:rFonts w:ascii="Times New Roman" w:hAnsi="Times New Roman" w:cs="Times New Roman"/>
          <w:sz w:val="28"/>
          <w:szCs w:val="28"/>
        </w:rPr>
        <w:t xml:space="preserve"> od nadmiernego hałasu. Obowiązuje w ni</w:t>
      </w:r>
      <w:r w:rsidR="00603BDC">
        <w:rPr>
          <w:rFonts w:ascii="Times New Roman" w:hAnsi="Times New Roman" w:cs="Times New Roman"/>
          <w:sz w:val="28"/>
          <w:szCs w:val="28"/>
        </w:rPr>
        <w:t>ch</w:t>
      </w:r>
      <w:r w:rsidRPr="000C6639">
        <w:rPr>
          <w:rFonts w:ascii="Times New Roman" w:hAnsi="Times New Roman" w:cs="Times New Roman"/>
          <w:sz w:val="28"/>
          <w:szCs w:val="28"/>
        </w:rPr>
        <w:t xml:space="preserve"> zakaz używania telefonów komórkowych </w:t>
      </w:r>
      <w:r w:rsidR="00E73F3D" w:rsidRPr="000C6639">
        <w:rPr>
          <w:rFonts w:ascii="Times New Roman" w:hAnsi="Times New Roman" w:cs="Times New Roman"/>
          <w:sz w:val="28"/>
          <w:szCs w:val="28"/>
        </w:rPr>
        <w:t>i</w:t>
      </w:r>
      <w:r w:rsidRPr="000C6639">
        <w:rPr>
          <w:rFonts w:ascii="Times New Roman" w:hAnsi="Times New Roman" w:cs="Times New Roman"/>
          <w:sz w:val="28"/>
          <w:szCs w:val="28"/>
        </w:rPr>
        <w:t xml:space="preserve"> odtwarzaczy muzyki w sposób zakłócający spokój innych użytkowników Stref Relaksu. W Stref</w:t>
      </w:r>
      <w:r w:rsidR="00603BDC">
        <w:rPr>
          <w:rFonts w:ascii="Times New Roman" w:hAnsi="Times New Roman" w:cs="Times New Roman"/>
          <w:sz w:val="28"/>
          <w:szCs w:val="28"/>
        </w:rPr>
        <w:t>ach</w:t>
      </w:r>
      <w:r w:rsidRPr="000C6639">
        <w:rPr>
          <w:rFonts w:ascii="Times New Roman" w:hAnsi="Times New Roman" w:cs="Times New Roman"/>
          <w:sz w:val="28"/>
          <w:szCs w:val="28"/>
        </w:rPr>
        <w:t xml:space="preserve"> Relaksu obowiązuje zakaz prowadzenia </w:t>
      </w:r>
      <w:r w:rsidR="002E3003" w:rsidRPr="000C6639">
        <w:rPr>
          <w:rFonts w:ascii="Times New Roman" w:hAnsi="Times New Roman" w:cs="Times New Roman"/>
          <w:sz w:val="28"/>
          <w:szCs w:val="28"/>
        </w:rPr>
        <w:t xml:space="preserve">bardzo </w:t>
      </w:r>
      <w:r w:rsidRPr="000C6639">
        <w:rPr>
          <w:rFonts w:ascii="Times New Roman" w:hAnsi="Times New Roman" w:cs="Times New Roman"/>
          <w:sz w:val="28"/>
          <w:szCs w:val="28"/>
        </w:rPr>
        <w:t xml:space="preserve">głośnych rozmów. </w:t>
      </w:r>
    </w:p>
    <w:p w14:paraId="6274231B" w14:textId="6B0ADF61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W Stref</w:t>
      </w:r>
      <w:r w:rsidR="00603BDC">
        <w:rPr>
          <w:rFonts w:ascii="Times New Roman" w:hAnsi="Times New Roman" w:cs="Times New Roman"/>
          <w:sz w:val="28"/>
          <w:szCs w:val="28"/>
        </w:rPr>
        <w:t>ach</w:t>
      </w:r>
      <w:r w:rsidRPr="000C6639">
        <w:rPr>
          <w:rFonts w:ascii="Times New Roman" w:hAnsi="Times New Roman" w:cs="Times New Roman"/>
          <w:sz w:val="28"/>
          <w:szCs w:val="28"/>
        </w:rPr>
        <w:t xml:space="preserve"> Relaksu każdy uczeń ma prawo:</w:t>
      </w:r>
    </w:p>
    <w:p w14:paraId="1C739E70" w14:textId="6ED063C4" w:rsidR="00D813DA" w:rsidRPr="000C6639" w:rsidRDefault="00D813DA" w:rsidP="0006431A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korzystać z puf</w:t>
      </w:r>
      <w:r w:rsidR="000813C7" w:rsidRPr="000C6639">
        <w:rPr>
          <w:rFonts w:ascii="Times New Roman" w:hAnsi="Times New Roman" w:cs="Times New Roman"/>
          <w:sz w:val="28"/>
          <w:szCs w:val="28"/>
        </w:rPr>
        <w:t xml:space="preserve">, </w:t>
      </w:r>
      <w:r w:rsidRPr="000C6639">
        <w:rPr>
          <w:rFonts w:ascii="Times New Roman" w:hAnsi="Times New Roman" w:cs="Times New Roman"/>
          <w:sz w:val="28"/>
          <w:szCs w:val="28"/>
        </w:rPr>
        <w:t>siedzisk</w:t>
      </w:r>
      <w:r w:rsidR="00603BDC">
        <w:rPr>
          <w:rFonts w:ascii="Times New Roman" w:hAnsi="Times New Roman" w:cs="Times New Roman"/>
          <w:sz w:val="28"/>
          <w:szCs w:val="28"/>
        </w:rPr>
        <w:t>, kanap</w:t>
      </w:r>
      <w:r w:rsidR="0006431A" w:rsidRPr="000C6639">
        <w:rPr>
          <w:rFonts w:ascii="Times New Roman" w:hAnsi="Times New Roman" w:cs="Times New Roman"/>
          <w:sz w:val="28"/>
          <w:szCs w:val="28"/>
        </w:rPr>
        <w:t xml:space="preserve"> i fotela wiszącego</w:t>
      </w:r>
      <w:r w:rsidRPr="000C6639">
        <w:rPr>
          <w:rFonts w:ascii="Times New Roman" w:hAnsi="Times New Roman" w:cs="Times New Roman"/>
          <w:sz w:val="28"/>
          <w:szCs w:val="28"/>
        </w:rPr>
        <w:t xml:space="preserve"> pod warunkiem wolnego miejsca,</w:t>
      </w:r>
    </w:p>
    <w:p w14:paraId="1A91FEDD" w14:textId="0B846990" w:rsidR="00D813DA" w:rsidRPr="000C6639" w:rsidRDefault="00D813DA" w:rsidP="0006431A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użytkować wyposażenie zgodnie z przeznaczeniem,</w:t>
      </w:r>
    </w:p>
    <w:p w14:paraId="6DEB2565" w14:textId="442D34C3" w:rsidR="00D813DA" w:rsidRPr="000C6639" w:rsidRDefault="00D813DA" w:rsidP="0006431A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korzystać tylko z jednej pufy, </w:t>
      </w:r>
      <w:r w:rsidR="002E3003" w:rsidRPr="000C6639">
        <w:rPr>
          <w:rFonts w:ascii="Times New Roman" w:hAnsi="Times New Roman" w:cs="Times New Roman"/>
          <w:sz w:val="28"/>
          <w:szCs w:val="28"/>
        </w:rPr>
        <w:t>siedziska lub</w:t>
      </w:r>
      <w:r w:rsidR="000813C7" w:rsidRPr="000C6639">
        <w:rPr>
          <w:rFonts w:ascii="Times New Roman" w:hAnsi="Times New Roman" w:cs="Times New Roman"/>
          <w:sz w:val="28"/>
          <w:szCs w:val="28"/>
        </w:rPr>
        <w:t xml:space="preserve"> fotela</w:t>
      </w:r>
      <w:r w:rsidR="0006431A" w:rsidRPr="000C6639">
        <w:rPr>
          <w:rFonts w:ascii="Times New Roman" w:hAnsi="Times New Roman" w:cs="Times New Roman"/>
          <w:sz w:val="28"/>
          <w:szCs w:val="28"/>
        </w:rPr>
        <w:t xml:space="preserve"> wiszącego</w:t>
      </w:r>
      <w:r w:rsidRPr="000C6639">
        <w:rPr>
          <w:rFonts w:ascii="Times New Roman" w:hAnsi="Times New Roman" w:cs="Times New Roman"/>
          <w:sz w:val="28"/>
          <w:szCs w:val="28"/>
        </w:rPr>
        <w:t>.</w:t>
      </w:r>
    </w:p>
    <w:p w14:paraId="71068DF9" w14:textId="29B4D492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W </w:t>
      </w:r>
      <w:r w:rsidR="00603BDC">
        <w:rPr>
          <w:rFonts w:ascii="Times New Roman" w:hAnsi="Times New Roman" w:cs="Times New Roman"/>
          <w:sz w:val="28"/>
          <w:szCs w:val="28"/>
        </w:rPr>
        <w:t>Strefach</w:t>
      </w:r>
      <w:r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="00603BDC">
        <w:rPr>
          <w:rFonts w:ascii="Times New Roman" w:hAnsi="Times New Roman" w:cs="Times New Roman"/>
          <w:sz w:val="28"/>
          <w:szCs w:val="28"/>
        </w:rPr>
        <w:t>R</w:t>
      </w:r>
      <w:r w:rsidRPr="000C6639">
        <w:rPr>
          <w:rFonts w:ascii="Times New Roman" w:hAnsi="Times New Roman" w:cs="Times New Roman"/>
          <w:sz w:val="28"/>
          <w:szCs w:val="28"/>
        </w:rPr>
        <w:t>elaksu zabrania się:</w:t>
      </w:r>
    </w:p>
    <w:p w14:paraId="0C4F47CA" w14:textId="194BAE2C" w:rsidR="00445C95" w:rsidRPr="000C6639" w:rsidRDefault="00445C95" w:rsidP="0006431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niszczenia wyposażenia</w:t>
      </w:r>
      <w:r w:rsidR="000C6639" w:rsidRPr="000C6639">
        <w:rPr>
          <w:rFonts w:ascii="Times New Roman" w:hAnsi="Times New Roman" w:cs="Times New Roman"/>
          <w:sz w:val="28"/>
          <w:szCs w:val="28"/>
        </w:rPr>
        <w:t xml:space="preserve"> i</w:t>
      </w:r>
      <w:r w:rsidR="0006431A"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="000C6639" w:rsidRPr="000C6639">
        <w:rPr>
          <w:rFonts w:ascii="Times New Roman" w:hAnsi="Times New Roman" w:cs="Times New Roman"/>
          <w:sz w:val="28"/>
          <w:szCs w:val="28"/>
        </w:rPr>
        <w:t xml:space="preserve">roślin przynależnych do </w:t>
      </w:r>
      <w:r w:rsidRPr="000C6639">
        <w:rPr>
          <w:rFonts w:ascii="Times New Roman" w:hAnsi="Times New Roman" w:cs="Times New Roman"/>
          <w:sz w:val="28"/>
          <w:szCs w:val="28"/>
        </w:rPr>
        <w:t>Stref Relaksu,</w:t>
      </w:r>
    </w:p>
    <w:p w14:paraId="5881CBBA" w14:textId="07658C41" w:rsidR="00445C95" w:rsidRPr="000C6639" w:rsidRDefault="00445C95" w:rsidP="0006431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wynoszenia lub przesuwania wyposażenia ze Stref Relaksu poza jej teren</w:t>
      </w:r>
      <w:r w:rsidR="002E3003" w:rsidRPr="000C6639">
        <w:rPr>
          <w:rFonts w:ascii="Times New Roman" w:hAnsi="Times New Roman" w:cs="Times New Roman"/>
          <w:sz w:val="28"/>
          <w:szCs w:val="28"/>
        </w:rPr>
        <w:t>,</w:t>
      </w:r>
    </w:p>
    <w:p w14:paraId="2B72B69B" w14:textId="392FA64B" w:rsidR="00D813DA" w:rsidRPr="000C6639" w:rsidRDefault="00D813DA" w:rsidP="0006431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śmiecenia,</w:t>
      </w:r>
    </w:p>
    <w:p w14:paraId="6AD414C6" w14:textId="56BCB365" w:rsidR="00D813DA" w:rsidRPr="000C6639" w:rsidRDefault="00D813DA" w:rsidP="0006431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trzymania obuwia na pufach</w:t>
      </w:r>
      <w:r w:rsidR="002E3003" w:rsidRPr="000C6639">
        <w:rPr>
          <w:rFonts w:ascii="Times New Roman" w:hAnsi="Times New Roman" w:cs="Times New Roman"/>
          <w:sz w:val="28"/>
          <w:szCs w:val="28"/>
        </w:rPr>
        <w:t xml:space="preserve">, </w:t>
      </w:r>
      <w:r w:rsidR="00603BDC">
        <w:rPr>
          <w:rFonts w:ascii="Times New Roman" w:hAnsi="Times New Roman" w:cs="Times New Roman"/>
          <w:sz w:val="28"/>
          <w:szCs w:val="28"/>
        </w:rPr>
        <w:t xml:space="preserve">kanapach, </w:t>
      </w:r>
      <w:r w:rsidRPr="000C6639">
        <w:rPr>
          <w:rFonts w:ascii="Times New Roman" w:hAnsi="Times New Roman" w:cs="Times New Roman"/>
          <w:sz w:val="28"/>
          <w:szCs w:val="28"/>
        </w:rPr>
        <w:t xml:space="preserve">siedziskach lub </w:t>
      </w:r>
      <w:r w:rsidR="0006431A" w:rsidRPr="000C6639">
        <w:rPr>
          <w:rFonts w:ascii="Times New Roman" w:hAnsi="Times New Roman" w:cs="Times New Roman"/>
          <w:sz w:val="28"/>
          <w:szCs w:val="28"/>
        </w:rPr>
        <w:t>fotelu wiszącym.</w:t>
      </w:r>
      <w:r w:rsidRPr="000C66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FCD699" w14:textId="6DE34243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Uczniowie są zobowiązani do bezwzględnego przestrzegania postanowień Regulaminu i</w:t>
      </w:r>
      <w:r w:rsidR="00445C95"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Pr="000C6639">
        <w:rPr>
          <w:rFonts w:ascii="Times New Roman" w:hAnsi="Times New Roman" w:cs="Times New Roman"/>
          <w:sz w:val="28"/>
          <w:szCs w:val="28"/>
        </w:rPr>
        <w:t>natychmiastowego wykonywania poleceń nauczycieli</w:t>
      </w:r>
      <w:r w:rsidR="00445C95" w:rsidRPr="000C6639">
        <w:rPr>
          <w:rFonts w:ascii="Times New Roman" w:hAnsi="Times New Roman" w:cs="Times New Roman"/>
          <w:sz w:val="28"/>
          <w:szCs w:val="28"/>
        </w:rPr>
        <w:t xml:space="preserve"> lub pracowników szkoły.</w:t>
      </w:r>
    </w:p>
    <w:p w14:paraId="7E787743" w14:textId="7F2C744E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W przypadku dostrzeżenia jakichkolwiek nieprawidłowości bądź naruszeń bezpieczeństwa należy niezwłocznie zawiadomić nauczyciela pełniącego dyżur na korytarzu</w:t>
      </w:r>
      <w:r w:rsidR="002E3003" w:rsidRPr="000C6639">
        <w:rPr>
          <w:rFonts w:ascii="Times New Roman" w:hAnsi="Times New Roman" w:cs="Times New Roman"/>
          <w:sz w:val="28"/>
          <w:szCs w:val="28"/>
        </w:rPr>
        <w:t>, nauczycieli w pokoju nauczycielskim, pracownika szkoły</w:t>
      </w:r>
      <w:r w:rsidRPr="000C6639">
        <w:rPr>
          <w:rFonts w:ascii="Times New Roman" w:hAnsi="Times New Roman" w:cs="Times New Roman"/>
          <w:sz w:val="28"/>
          <w:szCs w:val="28"/>
        </w:rPr>
        <w:t xml:space="preserve"> lub dyrekcję</w:t>
      </w:r>
      <w:r w:rsidR="00445C95" w:rsidRPr="000C6639">
        <w:rPr>
          <w:rFonts w:ascii="Times New Roman" w:hAnsi="Times New Roman" w:cs="Times New Roman"/>
          <w:sz w:val="28"/>
          <w:szCs w:val="28"/>
        </w:rPr>
        <w:t>.</w:t>
      </w:r>
    </w:p>
    <w:p w14:paraId="629DC08D" w14:textId="203B1883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Naruszenie </w:t>
      </w:r>
      <w:r w:rsidR="002E3003" w:rsidRPr="000C6639">
        <w:rPr>
          <w:rFonts w:ascii="Times New Roman" w:hAnsi="Times New Roman" w:cs="Times New Roman"/>
          <w:sz w:val="28"/>
          <w:szCs w:val="28"/>
        </w:rPr>
        <w:t>R</w:t>
      </w:r>
      <w:r w:rsidRPr="000C6639">
        <w:rPr>
          <w:rFonts w:ascii="Times New Roman" w:hAnsi="Times New Roman" w:cs="Times New Roman"/>
          <w:sz w:val="28"/>
          <w:szCs w:val="28"/>
        </w:rPr>
        <w:t xml:space="preserve">egulaminu powoduje wyproszenie ucznia ze </w:t>
      </w:r>
      <w:r w:rsidR="002E3003" w:rsidRPr="000C6639">
        <w:rPr>
          <w:rFonts w:ascii="Times New Roman" w:hAnsi="Times New Roman" w:cs="Times New Roman"/>
          <w:sz w:val="28"/>
          <w:szCs w:val="28"/>
        </w:rPr>
        <w:t>S</w:t>
      </w:r>
      <w:r w:rsidRPr="000C6639">
        <w:rPr>
          <w:rFonts w:ascii="Times New Roman" w:hAnsi="Times New Roman" w:cs="Times New Roman"/>
          <w:sz w:val="28"/>
          <w:szCs w:val="28"/>
        </w:rPr>
        <w:t xml:space="preserve">tref </w:t>
      </w:r>
      <w:r w:rsidR="002E3003" w:rsidRPr="000C6639">
        <w:rPr>
          <w:rFonts w:ascii="Times New Roman" w:hAnsi="Times New Roman" w:cs="Times New Roman"/>
          <w:sz w:val="28"/>
          <w:szCs w:val="28"/>
        </w:rPr>
        <w:t>R</w:t>
      </w:r>
      <w:r w:rsidRPr="000C6639">
        <w:rPr>
          <w:rFonts w:ascii="Times New Roman" w:hAnsi="Times New Roman" w:cs="Times New Roman"/>
          <w:sz w:val="28"/>
          <w:szCs w:val="28"/>
        </w:rPr>
        <w:t>elaksu i może skutkować</w:t>
      </w:r>
      <w:r w:rsidR="00445C95"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Pr="000C6639">
        <w:rPr>
          <w:rFonts w:ascii="Times New Roman" w:hAnsi="Times New Roman" w:cs="Times New Roman"/>
          <w:sz w:val="28"/>
          <w:szCs w:val="28"/>
        </w:rPr>
        <w:t>wyciągnięciem konsekwencji</w:t>
      </w:r>
      <w:r w:rsidR="00445C95" w:rsidRPr="000C6639">
        <w:rPr>
          <w:rFonts w:ascii="Times New Roman" w:hAnsi="Times New Roman" w:cs="Times New Roman"/>
          <w:sz w:val="28"/>
          <w:szCs w:val="28"/>
        </w:rPr>
        <w:t xml:space="preserve"> zgodnie ze Szkolnym Kodeksem Norm</w:t>
      </w:r>
      <w:r w:rsidR="00C07C58" w:rsidRPr="000C6639">
        <w:rPr>
          <w:rFonts w:ascii="Times New Roman" w:hAnsi="Times New Roman" w:cs="Times New Roman"/>
          <w:sz w:val="28"/>
          <w:szCs w:val="28"/>
        </w:rPr>
        <w:t>.</w:t>
      </w:r>
    </w:p>
    <w:p w14:paraId="013263CD" w14:textId="550E9A7F" w:rsidR="00C07C58" w:rsidRPr="000C6639" w:rsidRDefault="00C07C58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="0006431A" w:rsidRPr="000C6639">
        <w:rPr>
          <w:rFonts w:ascii="Times New Roman" w:hAnsi="Times New Roman" w:cs="Times New Roman"/>
          <w:sz w:val="28"/>
          <w:szCs w:val="28"/>
        </w:rPr>
        <w:t>Za wyrządzone szkody odpowiedzialność materialną ponoszą rodzice/opiekunowie prawni lub uczeń pełnoletni.</w:t>
      </w:r>
    </w:p>
    <w:p w14:paraId="1EFE773C" w14:textId="3D97238C" w:rsidR="00D813DA" w:rsidRPr="000C6639" w:rsidRDefault="00445C95" w:rsidP="00D813D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Stref</w:t>
      </w:r>
      <w:r w:rsidR="00603BDC">
        <w:rPr>
          <w:rFonts w:ascii="Times New Roman" w:hAnsi="Times New Roman" w:cs="Times New Roman"/>
          <w:sz w:val="28"/>
          <w:szCs w:val="28"/>
        </w:rPr>
        <w:t>y</w:t>
      </w:r>
      <w:r w:rsidRPr="000C6639">
        <w:rPr>
          <w:rFonts w:ascii="Times New Roman" w:hAnsi="Times New Roman" w:cs="Times New Roman"/>
          <w:sz w:val="28"/>
          <w:szCs w:val="28"/>
        </w:rPr>
        <w:t xml:space="preserve"> Relaksu </w:t>
      </w:r>
      <w:r w:rsidR="00603BDC">
        <w:rPr>
          <w:rFonts w:ascii="Times New Roman" w:hAnsi="Times New Roman" w:cs="Times New Roman"/>
          <w:sz w:val="28"/>
          <w:szCs w:val="28"/>
        </w:rPr>
        <w:t>są</w:t>
      </w:r>
      <w:r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="00603BDC">
        <w:rPr>
          <w:rFonts w:ascii="Times New Roman" w:hAnsi="Times New Roman" w:cs="Times New Roman"/>
          <w:sz w:val="28"/>
          <w:szCs w:val="28"/>
        </w:rPr>
        <w:t>obszarami</w:t>
      </w:r>
      <w:r w:rsidRPr="000C6639">
        <w:rPr>
          <w:rFonts w:ascii="Times New Roman" w:hAnsi="Times New Roman" w:cs="Times New Roman"/>
          <w:sz w:val="28"/>
          <w:szCs w:val="28"/>
        </w:rPr>
        <w:t xml:space="preserve"> monitor</w:t>
      </w:r>
      <w:r w:rsidR="00603BDC">
        <w:rPr>
          <w:rFonts w:ascii="Times New Roman" w:hAnsi="Times New Roman" w:cs="Times New Roman"/>
          <w:sz w:val="28"/>
          <w:szCs w:val="28"/>
        </w:rPr>
        <w:t>owanymi</w:t>
      </w:r>
      <w:r w:rsidRPr="000C6639">
        <w:rPr>
          <w:rFonts w:ascii="Times New Roman" w:hAnsi="Times New Roman" w:cs="Times New Roman"/>
          <w:sz w:val="28"/>
          <w:szCs w:val="28"/>
        </w:rPr>
        <w:t xml:space="preserve">. Obraz jest rejestrowany, utrwalany, przechowywany i przetwarzany. </w:t>
      </w:r>
    </w:p>
    <w:sectPr w:rsidR="00D813DA" w:rsidRPr="000C6639" w:rsidSect="00E73F3D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86664"/>
    <w:multiLevelType w:val="hybridMultilevel"/>
    <w:tmpl w:val="3866F2F2"/>
    <w:lvl w:ilvl="0" w:tplc="BA50295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81E78"/>
    <w:multiLevelType w:val="hybridMultilevel"/>
    <w:tmpl w:val="5094D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E0721"/>
    <w:multiLevelType w:val="hybridMultilevel"/>
    <w:tmpl w:val="5FA00B84"/>
    <w:lvl w:ilvl="0" w:tplc="04323E8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9E4435"/>
    <w:multiLevelType w:val="hybridMultilevel"/>
    <w:tmpl w:val="07C0893A"/>
    <w:lvl w:ilvl="0" w:tplc="2138ACB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599271">
    <w:abstractNumId w:val="2"/>
  </w:num>
  <w:num w:numId="2" w16cid:durableId="981156013">
    <w:abstractNumId w:val="1"/>
  </w:num>
  <w:num w:numId="3" w16cid:durableId="336033053">
    <w:abstractNumId w:val="0"/>
  </w:num>
  <w:num w:numId="4" w16cid:durableId="1955358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DA"/>
    <w:rsid w:val="0006431A"/>
    <w:rsid w:val="000813C7"/>
    <w:rsid w:val="000C6639"/>
    <w:rsid w:val="002E3003"/>
    <w:rsid w:val="00445C95"/>
    <w:rsid w:val="00603BDC"/>
    <w:rsid w:val="00C07C58"/>
    <w:rsid w:val="00D813DA"/>
    <w:rsid w:val="00E7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189C"/>
  <w15:chartTrackingRefBased/>
  <w15:docId w15:val="{4427E737-888A-431B-97E6-F0B81000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5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06AFF-23DF-4B58-9954-6C3736497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Szałwińska-Garbaruk</dc:creator>
  <cp:keywords/>
  <dc:description/>
  <cp:lastModifiedBy>Monika Szałwińska-Garbaruk</cp:lastModifiedBy>
  <cp:revision>9</cp:revision>
  <dcterms:created xsi:type="dcterms:W3CDTF">2023-06-05T12:58:00Z</dcterms:created>
  <dcterms:modified xsi:type="dcterms:W3CDTF">2024-01-05T15:47:00Z</dcterms:modified>
</cp:coreProperties>
</file>